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67BE737C" w14:textId="1A70BAA7" w:rsidR="008E49FC" w:rsidRPr="003F2255" w:rsidRDefault="00AE7889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</w:t>
      </w:r>
      <w:r w:rsidRPr="00AE7889">
        <w:rPr>
          <w:rFonts w:ascii="Times New Roman" w:hAnsi="Times New Roman" w:cs="Times New Roman"/>
          <w:b/>
          <w:sz w:val="24"/>
          <w:szCs w:val="24"/>
        </w:rPr>
        <w:t>на оказание услуг по в</w:t>
      </w:r>
      <w:r w:rsidR="003F2255">
        <w:rPr>
          <w:rFonts w:ascii="Times New Roman" w:hAnsi="Times New Roman" w:cs="Times New Roman"/>
          <w:b/>
          <w:sz w:val="24"/>
          <w:szCs w:val="24"/>
        </w:rPr>
        <w:t>ыполнению топографической съёмк</w:t>
      </w:r>
      <w:r w:rsidR="003F2255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2F55C528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по топографической съемке 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68BD93AE" w:rsidR="00076FB7" w:rsidRPr="008470D6" w:rsidRDefault="009536CE" w:rsidP="006E0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E0B41">
        <w:rPr>
          <w:rFonts w:ascii="Times New Roman" w:hAnsi="Times New Roman" w:cs="Times New Roman"/>
          <w:sz w:val="24"/>
          <w:szCs w:val="24"/>
        </w:rPr>
        <w:t>–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0B41" w:rsidRPr="006E0B41">
        <w:rPr>
          <w:rFonts w:ascii="Times New Roman" w:hAnsi="Times New Roman" w:cs="Times New Roman"/>
          <w:sz w:val="24"/>
          <w:szCs w:val="24"/>
          <w:lang w:val="kk-KZ"/>
        </w:rPr>
        <w:t>топографическ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ая съемка масштаба 1:500, 1:2000, 1:10000 (под проектирование, для оформления документов)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3F959885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6E0B41" w:rsidRPr="00964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964BAD" w:rsidRPr="00964BAD">
        <w:rPr>
          <w:rFonts w:ascii="Times New Roman" w:hAnsi="Times New Roman" w:cs="Times New Roman"/>
          <w:b/>
          <w:sz w:val="24"/>
          <w:szCs w:val="24"/>
          <w:lang w:val="kk-KZ"/>
        </w:rPr>
        <w:t>топографическую съемку масштаба 1:500, 1:2000, 1:10000 (под проектирование, для оформления документов)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2372E726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2F7C">
        <w:rPr>
          <w:rFonts w:ascii="Times New Roman" w:hAnsi="Times New Roman" w:cs="Times New Roman"/>
          <w:b/>
          <w:sz w:val="24"/>
          <w:szCs w:val="24"/>
          <w:lang w:val="kk-KZ"/>
        </w:rPr>
        <w:t>зависит от объема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2DB29304" w14:textId="77777777" w:rsidR="00DF0333" w:rsidRPr="00DF0333" w:rsidRDefault="00DF0333" w:rsidP="00DF0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333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DF0333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36BED86B" w14:textId="77777777" w:rsidR="00DF0333" w:rsidRPr="00DF0333" w:rsidRDefault="00DF0333" w:rsidP="00DF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333">
        <w:rPr>
          <w:rFonts w:ascii="Times New Roman" w:hAnsi="Times New Roman" w:cs="Times New Roman"/>
          <w:sz w:val="24"/>
          <w:szCs w:val="24"/>
        </w:rPr>
        <w:t>3.2.</w:t>
      </w:r>
      <w:r w:rsidRPr="00DF0333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DF03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816426" w14:textId="77777777" w:rsidR="00DF0333" w:rsidRDefault="00DF0333" w:rsidP="00DF0333">
      <w:pPr>
        <w:spacing w:after="0" w:line="240" w:lineRule="auto"/>
        <w:jc w:val="both"/>
      </w:pPr>
      <w:r w:rsidRPr="00DF0333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DF0333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48EBF97E" w14:textId="77777777" w:rsidR="00DF0333" w:rsidRPr="00DF0333" w:rsidRDefault="00DF0333" w:rsidP="00DF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33">
        <w:rPr>
          <w:rFonts w:ascii="Times New Roman" w:hAnsi="Times New Roman" w:cs="Times New Roman"/>
          <w:sz w:val="24"/>
          <w:szCs w:val="24"/>
        </w:rPr>
        <w:t>3.4.</w:t>
      </w:r>
      <w:r w:rsidRPr="00DF0333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 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1FCF4200" w14:textId="77777777" w:rsidR="00DF0333" w:rsidRPr="00DF0333" w:rsidRDefault="00DF0333" w:rsidP="00DF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33">
        <w:rPr>
          <w:rFonts w:ascii="Times New Roman" w:hAnsi="Times New Roman" w:cs="Times New Roman"/>
          <w:sz w:val="24"/>
          <w:szCs w:val="24"/>
        </w:rPr>
        <w:t>3.5.</w:t>
      </w:r>
      <w:r w:rsidRPr="00DF0333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6D23AAB3" w14:textId="77777777" w:rsidR="00DF0333" w:rsidRPr="00DF0333" w:rsidRDefault="00DF0333" w:rsidP="00DF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33">
        <w:rPr>
          <w:rFonts w:ascii="Times New Roman" w:hAnsi="Times New Roman" w:cs="Times New Roman"/>
          <w:sz w:val="24"/>
          <w:szCs w:val="24"/>
        </w:rPr>
        <w:t>3.6.</w:t>
      </w:r>
      <w:r w:rsidRPr="00DF0333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пункта 3.4. Договора является основанием для отражения в бухгалтерском и налоговом учете факта оказания Услуг. </w:t>
      </w:r>
    </w:p>
    <w:p w14:paraId="28488255" w14:textId="0BC31EE2" w:rsidR="00735D06" w:rsidRPr="00DF0333" w:rsidRDefault="00DF0333" w:rsidP="00DF0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333">
        <w:rPr>
          <w:rFonts w:ascii="Times New Roman" w:hAnsi="Times New Roman" w:cs="Times New Roman"/>
          <w:sz w:val="24"/>
          <w:szCs w:val="24"/>
        </w:rPr>
        <w:t>3.7.</w:t>
      </w:r>
      <w:r w:rsidRPr="00DF0333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  <w:r w:rsidR="00FF6015" w:rsidRPr="00DF0333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DF03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 w:rsidRPr="00DF0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DF033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01B9C0FA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0333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7C70AC48" w:rsidR="00284C2F" w:rsidRPr="00DF0333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0333">
        <w:rPr>
          <w:rFonts w:ascii="Times New Roman" w:hAnsi="Times New Roman" w:cs="Times New Roman"/>
          <w:sz w:val="24"/>
          <w:szCs w:val="24"/>
        </w:rPr>
        <w:t>6</w:t>
      </w:r>
      <w:r w:rsidR="00284C2F" w:rsidRPr="00DF0333">
        <w:rPr>
          <w:rFonts w:ascii="Times New Roman" w:hAnsi="Times New Roman" w:cs="Times New Roman"/>
          <w:sz w:val="24"/>
          <w:szCs w:val="24"/>
        </w:rPr>
        <w:t>.</w:t>
      </w:r>
      <w:r w:rsidR="00284C2F" w:rsidRPr="00DF033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 w:rsidRPr="00DF0333">
        <w:rPr>
          <w:rFonts w:ascii="Times New Roman" w:hAnsi="Times New Roman" w:cs="Times New Roman"/>
          <w:sz w:val="24"/>
          <w:szCs w:val="24"/>
        </w:rPr>
        <w:t>.</w:t>
      </w:r>
      <w:r w:rsidR="00371EF8" w:rsidRPr="00DF0333">
        <w:rPr>
          <w:rFonts w:ascii="Times New Roman" w:hAnsi="Times New Roman" w:cs="Times New Roman"/>
          <w:sz w:val="24"/>
          <w:szCs w:val="24"/>
        </w:rPr>
        <w:tab/>
      </w:r>
      <w:r w:rsidR="00DF0333" w:rsidRPr="00DF0333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DF0333" w:rsidRPr="00DF0333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DF0333" w:rsidRPr="00DF0333">
        <w:rPr>
          <w:rFonts w:ascii="Times New Roman" w:hAnsi="Times New Roman" w:cs="Times New Roman"/>
          <w:sz w:val="24"/>
          <w:szCs w:val="24"/>
        </w:rPr>
        <w:t>.</w:t>
      </w:r>
      <w:r w:rsidR="00DF0333" w:rsidRPr="00DF0333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DF0333" w:rsidRPr="00DF0333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DF0333" w:rsidRPr="00DF0333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DF0333" w:rsidRPr="00DF0333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DF0333" w:rsidRPr="00DF0333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DF033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lastRenderedPageBreak/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lastRenderedPageBreak/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32B8102B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472075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2F7C"/>
    <w:rsid w:val="002F47B2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3F2255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545DA"/>
    <w:rsid w:val="00567726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E0B41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470D6"/>
    <w:rsid w:val="0086428B"/>
    <w:rsid w:val="008652C0"/>
    <w:rsid w:val="008D3912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4BAD"/>
    <w:rsid w:val="00966F99"/>
    <w:rsid w:val="00970EE8"/>
    <w:rsid w:val="00975C10"/>
    <w:rsid w:val="009836C7"/>
    <w:rsid w:val="009C08D3"/>
    <w:rsid w:val="009C771C"/>
    <w:rsid w:val="009D76E7"/>
    <w:rsid w:val="009E472C"/>
    <w:rsid w:val="00A26468"/>
    <w:rsid w:val="00A74742"/>
    <w:rsid w:val="00A754B3"/>
    <w:rsid w:val="00A9710C"/>
    <w:rsid w:val="00AB0130"/>
    <w:rsid w:val="00AC5C7E"/>
    <w:rsid w:val="00AC7968"/>
    <w:rsid w:val="00AE42A7"/>
    <w:rsid w:val="00AE7889"/>
    <w:rsid w:val="00B0532D"/>
    <w:rsid w:val="00B220D7"/>
    <w:rsid w:val="00B23610"/>
    <w:rsid w:val="00B56727"/>
    <w:rsid w:val="00B57339"/>
    <w:rsid w:val="00B740A0"/>
    <w:rsid w:val="00B822E9"/>
    <w:rsid w:val="00B831F6"/>
    <w:rsid w:val="00B95ED4"/>
    <w:rsid w:val="00BA1C01"/>
    <w:rsid w:val="00BC46EB"/>
    <w:rsid w:val="00BE04B3"/>
    <w:rsid w:val="00BE1BE8"/>
    <w:rsid w:val="00C000DB"/>
    <w:rsid w:val="00C215BE"/>
    <w:rsid w:val="00C36B09"/>
    <w:rsid w:val="00C6059D"/>
    <w:rsid w:val="00C62F6E"/>
    <w:rsid w:val="00C86D6A"/>
    <w:rsid w:val="00C922A8"/>
    <w:rsid w:val="00CA75D6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DF0333"/>
    <w:rsid w:val="00E07002"/>
    <w:rsid w:val="00E27B50"/>
    <w:rsid w:val="00E34E67"/>
    <w:rsid w:val="00E402FE"/>
    <w:rsid w:val="00E65DC8"/>
    <w:rsid w:val="00E70D74"/>
    <w:rsid w:val="00EF55A9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DF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13</cp:revision>
  <dcterms:created xsi:type="dcterms:W3CDTF">2025-11-19T05:07:00Z</dcterms:created>
  <dcterms:modified xsi:type="dcterms:W3CDTF">2025-12-01T05:37:00Z</dcterms:modified>
</cp:coreProperties>
</file>